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CF5" w:rsidRDefault="008B3365">
      <w:pPr>
        <w:spacing w:line="360" w:lineRule="auto"/>
        <w:rPr>
          <w:rFonts w:ascii="Arial" w:hAnsi="Arial" w:cs="Arial"/>
          <w:b/>
          <w:bCs/>
          <w:sz w:val="32"/>
        </w:rPr>
      </w:pPr>
      <w:r>
        <w:rPr>
          <w:rFonts w:ascii="Arial" w:hAnsi="Arial" w:cs="Arial"/>
          <w:b/>
          <w:bCs/>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-188595</wp:posOffset>
                </wp:positionV>
                <wp:extent cx="6286500" cy="228600"/>
                <wp:effectExtent l="0" t="4445" r="381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D85" w:rsidRDefault="00083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14.85pt;width:4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25fw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" stroked="f">
                <v:textbox>
                  <w:txbxContent>
                    <w:p w:rsidR="00083D85" w:rsidRDefault="00083D85"/>
                  </w:txbxContent>
                </v:textbox>
              </v:shape>
            </w:pict>
          </mc:Fallback>
        </mc:AlternateContent>
      </w:r>
    </w:p>
    <w:p w:rsidR="00DE1CF5" w:rsidRDefault="008B3365">
      <w:pPr>
        <w:spacing w:line="360" w:lineRule="auto"/>
        <w:rPr>
          <w:rFonts w:ascii="Arial" w:hAnsi="Arial" w:cs="Arial"/>
          <w:b/>
          <w:bCs/>
          <w:sz w:val="32"/>
        </w:rPr>
      </w:pPr>
      <w:r>
        <w:rPr>
          <w:rFonts w:ascii="Arial" w:hAnsi="Arial" w:cs="Arial"/>
          <w:b/>
          <w:bCs/>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154305</wp:posOffset>
                </wp:positionV>
                <wp:extent cx="6172200" cy="0"/>
                <wp:effectExtent l="15240" t="21590" r="22860" b="165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A2CE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4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sM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" strokeweight="2.25pt"/>
            </w:pict>
          </mc:Fallback>
        </mc:AlternateContent>
      </w:r>
    </w:p>
    <w:p w:rsidR="00DE1CF5" w:rsidRDefault="00BF24A4">
      <w:pPr>
        <w:pStyle w:val="berschrift2"/>
        <w:rPr>
          <w:sz w:val="32"/>
        </w:rPr>
      </w:pPr>
      <w:r>
        <w:rPr>
          <w:sz w:val="32"/>
        </w:rPr>
        <w:t xml:space="preserve">Pressemitteilung </w:t>
      </w:r>
      <w:r>
        <w:rPr>
          <w:sz w:val="32"/>
        </w:rPr>
        <w:tab/>
      </w:r>
      <w:r>
        <w:rPr>
          <w:sz w:val="32"/>
        </w:rPr>
        <w:tab/>
      </w:r>
      <w:r>
        <w:rPr>
          <w:sz w:val="32"/>
        </w:rPr>
        <w:tab/>
      </w:r>
      <w:r>
        <w:rPr>
          <w:sz w:val="32"/>
        </w:rPr>
        <w:tab/>
      </w:r>
      <w:r>
        <w:rPr>
          <w:sz w:val="32"/>
        </w:rPr>
        <w:tab/>
      </w:r>
      <w:r>
        <w:rPr>
          <w:sz w:val="32"/>
        </w:rPr>
        <w:tab/>
      </w:r>
      <w:r>
        <w:rPr>
          <w:sz w:val="32"/>
        </w:rPr>
        <w:tab/>
      </w:r>
      <w:r>
        <w:rPr>
          <w:sz w:val="32"/>
        </w:rPr>
        <w:tab/>
      </w:r>
      <w:r w:rsidR="002A23E2">
        <w:rPr>
          <w:sz w:val="32"/>
        </w:rPr>
        <w:t>08.12.2017</w:t>
      </w:r>
    </w:p>
    <w:p w:rsidR="00DE1CF5" w:rsidRDefault="00DE1CF5">
      <w:pPr>
        <w:rPr>
          <w:rFonts w:ascii="Arial" w:hAnsi="Arial" w:cs="Arial"/>
        </w:rPr>
      </w:pPr>
    </w:p>
    <w:p w:rsidR="00DE1CF5" w:rsidRDefault="008B3365">
      <w:pPr>
        <w:rPr>
          <w:rFonts w:ascii="Arial" w:hAnsi="Arial" w:cs="Arial"/>
          <w:sz w:val="16"/>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56515</wp:posOffset>
                </wp:positionV>
                <wp:extent cx="6172200" cy="0"/>
                <wp:effectExtent l="15240" t="15875" r="22860" b="222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10249"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SQ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" strokeweight="2.25pt"/>
            </w:pict>
          </mc:Fallback>
        </mc:AlternateContent>
      </w:r>
    </w:p>
    <w:p w:rsidR="00DE1CF5" w:rsidRDefault="00DE1CF5">
      <w:pPr>
        <w:rPr>
          <w:rFonts w:ascii="Arial" w:hAnsi="Arial" w:cs="Arial"/>
          <w:sz w:val="24"/>
          <w:szCs w:val="24"/>
        </w:rPr>
      </w:pPr>
    </w:p>
    <w:p w:rsidR="00187BD7" w:rsidRDefault="00187BD7">
      <w:pPr>
        <w:rPr>
          <w:rFonts w:ascii="Arial" w:hAnsi="Arial" w:cs="Arial"/>
          <w:sz w:val="24"/>
          <w:szCs w:val="24"/>
        </w:rPr>
      </w:pPr>
    </w:p>
    <w:p w:rsidR="000921F8" w:rsidRDefault="000921F8">
      <w:pPr>
        <w:rPr>
          <w:rFonts w:ascii="Arial" w:hAnsi="Arial" w:cs="Arial"/>
          <w:sz w:val="24"/>
          <w:szCs w:val="24"/>
        </w:rPr>
      </w:pPr>
    </w:p>
    <w:p w:rsidR="00DE1CF5" w:rsidRPr="00187BD7" w:rsidRDefault="002A23E2" w:rsidP="00BF24A4">
      <w:pPr>
        <w:jc w:val="both"/>
        <w:rPr>
          <w:rFonts w:ascii="Arial" w:hAnsi="Arial" w:cs="Arial"/>
          <w:b/>
          <w:bCs/>
          <w:sz w:val="24"/>
          <w:szCs w:val="24"/>
        </w:rPr>
      </w:pPr>
      <w:r>
        <w:rPr>
          <w:rFonts w:ascii="Arial" w:hAnsi="Arial" w:cs="Arial"/>
          <w:b/>
          <w:bCs/>
          <w:sz w:val="24"/>
          <w:szCs w:val="24"/>
        </w:rPr>
        <w:t>Neue Schulleitung an der Käthe-Paulus-Schule, Mainhausen ++ Frau Eizenhöfer vom Schulamt beauftragt</w:t>
      </w:r>
    </w:p>
    <w:p w:rsidR="00DE1CF5" w:rsidRPr="00187BD7" w:rsidRDefault="00DE1CF5">
      <w:pPr>
        <w:rPr>
          <w:rFonts w:ascii="Arial" w:hAnsi="Arial" w:cs="Arial"/>
          <w:sz w:val="24"/>
          <w:szCs w:val="24"/>
        </w:rPr>
      </w:pPr>
    </w:p>
    <w:p w:rsidR="0021116A" w:rsidRDefault="002A23E2">
      <w:pPr>
        <w:jc w:val="both"/>
        <w:rPr>
          <w:rFonts w:ascii="Arial" w:hAnsi="Arial"/>
          <w:sz w:val="24"/>
          <w:szCs w:val="24"/>
        </w:rPr>
      </w:pPr>
      <w:r>
        <w:rPr>
          <w:rFonts w:ascii="Arial" w:hAnsi="Arial"/>
          <w:sz w:val="24"/>
          <w:szCs w:val="24"/>
        </w:rPr>
        <w:t>Die Schulgemeinde der Käthe-Paulus-Schule in Mainhausen freut sich, dass nun nach längerer Vakanz die Stelle der Schulleitung wieder besetzt ist. Davor hatte die Konrektorin Stefanie Hoffmann kommissarisch die Leitung der Schule übernommen.</w:t>
      </w:r>
    </w:p>
    <w:p w:rsidR="002A23E2" w:rsidRDefault="002A23E2">
      <w:pPr>
        <w:jc w:val="both"/>
        <w:rPr>
          <w:rFonts w:ascii="Arial" w:hAnsi="Arial"/>
          <w:sz w:val="24"/>
          <w:szCs w:val="24"/>
        </w:rPr>
      </w:pPr>
      <w:r>
        <w:rPr>
          <w:rFonts w:ascii="Arial" w:hAnsi="Arial"/>
          <w:sz w:val="24"/>
          <w:szCs w:val="24"/>
        </w:rPr>
        <w:t>Am 04.12.2017 wurde Frau Jessica Eizenhöfer von der Schulamtsleiterin Frau Gier persönlich im Kreise aller Kolleginnen mit der Wahrnehmung der Aufgaben einer Rektorin beauftragt.</w:t>
      </w:r>
    </w:p>
    <w:p w:rsidR="003344AE" w:rsidRDefault="003344AE">
      <w:pPr>
        <w:jc w:val="both"/>
        <w:rPr>
          <w:rFonts w:ascii="Arial" w:hAnsi="Arial"/>
          <w:sz w:val="24"/>
          <w:szCs w:val="24"/>
        </w:rPr>
      </w:pPr>
      <w:r>
        <w:rPr>
          <w:rFonts w:ascii="Arial" w:hAnsi="Arial"/>
          <w:sz w:val="24"/>
          <w:szCs w:val="24"/>
        </w:rPr>
        <w:t xml:space="preserve">Frau Eizenhöfer studierte Grundschullehramt in Würzburg und absolvierte ihr Referendariat im Kreis Aschaffenburg, bevor sie an der Universität in Marburg noch den Studiengang zur Förderschullehrerin abschloss. Nach fast 18 Jahren Tätigkeit als Förderschullehrerin an der Don-Bosco-Schule in Seligenstadt, wo sie überwiegend beratend an verschiedenen Grundschulen tätig war, kehrt </w:t>
      </w:r>
      <w:r w:rsidR="0021116A">
        <w:rPr>
          <w:rFonts w:ascii="Arial" w:hAnsi="Arial"/>
          <w:sz w:val="24"/>
          <w:szCs w:val="24"/>
        </w:rPr>
        <w:t>sie</w:t>
      </w:r>
      <w:r>
        <w:rPr>
          <w:rFonts w:ascii="Arial" w:hAnsi="Arial"/>
          <w:sz w:val="24"/>
          <w:szCs w:val="24"/>
        </w:rPr>
        <w:t xml:space="preserve"> nun als Rektorin der Käthe-Paulus-Schule zu ihren Wurzeln zurück. „Ich freue mich sehr auf diese Aufgabe, bin gespannt wie sich alles entwickelt und hoffe auf eine gute, konstruktive Zusammenarbeit zum Wohle der Kinder</w:t>
      </w:r>
      <w:bookmarkStart w:id="0" w:name="_GoBack"/>
      <w:bookmarkEnd w:id="0"/>
      <w:r>
        <w:rPr>
          <w:rFonts w:ascii="Arial" w:hAnsi="Arial"/>
          <w:sz w:val="24"/>
          <w:szCs w:val="24"/>
        </w:rPr>
        <w:t>“</w:t>
      </w:r>
      <w:r w:rsidR="0021116A">
        <w:rPr>
          <w:rFonts w:ascii="Arial" w:hAnsi="Arial"/>
          <w:sz w:val="24"/>
          <w:szCs w:val="24"/>
        </w:rPr>
        <w:t>, so Frau Eizenhöfer bei ihrem Dienstantritt.</w:t>
      </w:r>
    </w:p>
    <w:sectPr w:rsidR="003344AE">
      <w:headerReference w:type="default" r:id="rId6"/>
      <w:footerReference w:type="default" r:id="rId7"/>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021" w:rsidRDefault="000E5021">
      <w:r>
        <w:separator/>
      </w:r>
    </w:p>
  </w:endnote>
  <w:endnote w:type="continuationSeparator" w:id="0">
    <w:p w:rsidR="000E5021" w:rsidRDefault="000E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85" w:rsidRDefault="008B3365">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130810</wp:posOffset>
              </wp:positionV>
              <wp:extent cx="5772150" cy="10160"/>
              <wp:effectExtent l="15240" t="23495" r="22860" b="234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0" cy="10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ED432"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" strokeweight="2.25pt"/>
          </w:pict>
        </mc:Fallback>
      </mc:AlternateContent>
    </w:r>
  </w:p>
  <w:p w:rsidR="00083D85" w:rsidRDefault="00083D85">
    <w:pPr>
      <w:jc w:val="center"/>
      <w:rPr>
        <w:rFonts w:ascii="Arial" w:hAnsi="Arial" w:cs="Arial"/>
        <w:sz w:val="12"/>
      </w:rPr>
    </w:pPr>
  </w:p>
  <w:p w:rsidR="00083D85" w:rsidRDefault="00083D85">
    <w:pPr>
      <w:jc w:val="center"/>
      <w:rPr>
        <w:rFonts w:ascii="Arial" w:hAnsi="Arial" w:cs="Arial"/>
        <w:sz w:val="18"/>
      </w:rPr>
    </w:pPr>
    <w:r>
      <w:rPr>
        <w:rFonts w:ascii="Arial" w:hAnsi="Arial" w:cs="Arial"/>
        <w:sz w:val="18"/>
      </w:rPr>
      <w:t xml:space="preserve">Verantwortlich: </w:t>
    </w:r>
  </w:p>
  <w:p w:rsidR="00083D85" w:rsidRDefault="00083D85">
    <w:pPr>
      <w:jc w:val="center"/>
      <w:rPr>
        <w:rFonts w:ascii="Arial" w:hAnsi="Arial" w:cs="Arial"/>
        <w:sz w:val="18"/>
      </w:rPr>
    </w:pPr>
    <w:r>
      <w:rPr>
        <w:rFonts w:ascii="Arial" w:hAnsi="Arial" w:cs="Arial"/>
        <w:sz w:val="18"/>
      </w:rPr>
      <w:t>Käthe-Paulus-Schule</w:t>
    </w:r>
  </w:p>
  <w:p w:rsidR="00083D85" w:rsidRDefault="00083D85">
    <w:pPr>
      <w:jc w:val="center"/>
      <w:rPr>
        <w:rFonts w:ascii="Arial" w:hAnsi="Arial" w:cs="Arial"/>
        <w:sz w:val="18"/>
      </w:rPr>
    </w:pPr>
    <w:r>
      <w:rPr>
        <w:rFonts w:ascii="Arial" w:hAnsi="Arial" w:cs="Arial"/>
        <w:sz w:val="18"/>
      </w:rPr>
      <w:t>Claudia Cornelius, Öffentlichkeitsarbeit</w:t>
    </w:r>
  </w:p>
  <w:p w:rsidR="00083D85" w:rsidRDefault="00083D85">
    <w:pPr>
      <w:pStyle w:val="Fuzeile"/>
      <w:rPr>
        <w:sz w:val="16"/>
      </w:rPr>
    </w:pPr>
  </w:p>
  <w:p w:rsidR="00083D85" w:rsidRDefault="00083D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021" w:rsidRDefault="000E5021">
      <w:r>
        <w:separator/>
      </w:r>
    </w:p>
  </w:footnote>
  <w:footnote w:type="continuationSeparator" w:id="0">
    <w:p w:rsidR="000E5021" w:rsidRDefault="000E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85" w:rsidRDefault="008B3365">
    <w:pPr>
      <w:pStyle w:val="Kopfzeile"/>
    </w:pPr>
    <w:r>
      <w:rPr>
        <w:noProof/>
      </w:rPr>
      <w:drawing>
        <wp:inline distT="0" distB="0" distL="0" distR="0">
          <wp:extent cx="6115050" cy="1438275"/>
          <wp:effectExtent l="0" t="0" r="0" b="0"/>
          <wp:docPr id="1" name="Bild 1" descr="KPS_Briefbogen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S_Briefbogen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438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E8"/>
    <w:rsid w:val="000418E6"/>
    <w:rsid w:val="000551F5"/>
    <w:rsid w:val="00061BDB"/>
    <w:rsid w:val="00083D85"/>
    <w:rsid w:val="000921F8"/>
    <w:rsid w:val="000E5021"/>
    <w:rsid w:val="000F0AA2"/>
    <w:rsid w:val="001867F9"/>
    <w:rsid w:val="00187BD7"/>
    <w:rsid w:val="001E4B0D"/>
    <w:rsid w:val="0020533F"/>
    <w:rsid w:val="0021116A"/>
    <w:rsid w:val="0025735C"/>
    <w:rsid w:val="002A23E2"/>
    <w:rsid w:val="003344AE"/>
    <w:rsid w:val="003519E8"/>
    <w:rsid w:val="003C05A1"/>
    <w:rsid w:val="003D1313"/>
    <w:rsid w:val="003D1B2A"/>
    <w:rsid w:val="003E0034"/>
    <w:rsid w:val="004118C2"/>
    <w:rsid w:val="00424233"/>
    <w:rsid w:val="00444F42"/>
    <w:rsid w:val="004507B6"/>
    <w:rsid w:val="00471E6F"/>
    <w:rsid w:val="00473896"/>
    <w:rsid w:val="00475298"/>
    <w:rsid w:val="004B46B3"/>
    <w:rsid w:val="004E3D22"/>
    <w:rsid w:val="00510136"/>
    <w:rsid w:val="00513309"/>
    <w:rsid w:val="00524819"/>
    <w:rsid w:val="0055211F"/>
    <w:rsid w:val="005936C4"/>
    <w:rsid w:val="005B4D06"/>
    <w:rsid w:val="005F0E83"/>
    <w:rsid w:val="00625CAD"/>
    <w:rsid w:val="006374BF"/>
    <w:rsid w:val="007B0317"/>
    <w:rsid w:val="007B0F36"/>
    <w:rsid w:val="007B746E"/>
    <w:rsid w:val="007D6637"/>
    <w:rsid w:val="0085558D"/>
    <w:rsid w:val="008B0134"/>
    <w:rsid w:val="008B1ADA"/>
    <w:rsid w:val="008B3365"/>
    <w:rsid w:val="008F61E5"/>
    <w:rsid w:val="00913044"/>
    <w:rsid w:val="00A31CAB"/>
    <w:rsid w:val="00A52A37"/>
    <w:rsid w:val="00B40001"/>
    <w:rsid w:val="00BA5EFA"/>
    <w:rsid w:val="00BE47A2"/>
    <w:rsid w:val="00BF24A4"/>
    <w:rsid w:val="00C50DA9"/>
    <w:rsid w:val="00C96DE5"/>
    <w:rsid w:val="00CD77DF"/>
    <w:rsid w:val="00DE1CF5"/>
    <w:rsid w:val="00E93F53"/>
    <w:rsid w:val="00EF1C13"/>
    <w:rsid w:val="00F028F1"/>
    <w:rsid w:val="00F31C80"/>
    <w:rsid w:val="00F52B7B"/>
    <w:rsid w:val="00F66507"/>
    <w:rsid w:val="00F9290A"/>
    <w:rsid w:val="00FD7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5CA91"/>
  <w15:docId w15:val="{4F658FCC-49F6-456E-A3A1-57B86026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sz w:val="24"/>
      <w:szCs w:val="24"/>
      <w:u w:val="single"/>
    </w:rPr>
  </w:style>
  <w:style w:type="paragraph" w:styleId="berschrift2">
    <w:name w:val="heading 2"/>
    <w:basedOn w:val="Standard"/>
    <w:next w:val="Standard"/>
    <w:qFormat/>
    <w:pPr>
      <w:keepNext/>
      <w:outlineLvl w:val="1"/>
    </w:pPr>
    <w:rPr>
      <w:rFonts w:ascii="Arial" w:hAnsi="Arial" w:cs="Arial"/>
      <w:b/>
      <w:bCs/>
      <w:sz w:val="24"/>
    </w:rPr>
  </w:style>
  <w:style w:type="paragraph" w:styleId="berschrift3">
    <w:name w:val="heading 3"/>
    <w:basedOn w:val="Standard"/>
    <w:next w:val="Standard"/>
    <w:qFormat/>
    <w:pPr>
      <w:keepNext/>
      <w:spacing w:line="480" w:lineRule="auto"/>
      <w:jc w:val="both"/>
      <w:outlineLvl w:val="2"/>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IhreZeichenUnsereZeichen">
    <w:name w:val="Ihre Zeichen/Unsere Zeichen"/>
    <w:basedOn w:val="Textkrper"/>
    <w:next w:val="Standard"/>
    <w:pPr>
      <w:tabs>
        <w:tab w:val="left" w:pos="2835"/>
        <w:tab w:val="left" w:pos="5670"/>
      </w:tabs>
      <w:spacing w:after="0"/>
    </w:pPr>
    <w:rPr>
      <w:rFonts w:ascii="Arial" w:hAnsi="Arial"/>
      <w:sz w:val="12"/>
    </w:r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character" w:styleId="Hyperlink">
    <w:name w:val="Hyperlink"/>
    <w:rPr>
      <w:color w:val="0000FF"/>
      <w:u w:val="single"/>
    </w:rPr>
  </w:style>
  <w:style w:type="paragraph" w:styleId="Textkrper3">
    <w:name w:val="Body Text 3"/>
    <w:basedOn w:val="Standard"/>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1050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29</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Käthe-Paulus-Schule</dc:creator>
  <cp:lastModifiedBy>Claudia Cornelius</cp:lastModifiedBy>
  <cp:revision>3</cp:revision>
  <cp:lastPrinted>2011-05-16T11:56:00Z</cp:lastPrinted>
  <dcterms:created xsi:type="dcterms:W3CDTF">2017-12-08T19:18:00Z</dcterms:created>
  <dcterms:modified xsi:type="dcterms:W3CDTF">2017-12-08T19:42:00Z</dcterms:modified>
</cp:coreProperties>
</file>