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E8EA59" w14:textId="77777777" w:rsidR="00DE1CF5" w:rsidRDefault="008B3365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95631" wp14:editId="401C4215">
                <wp:simplePos x="0" y="0"/>
                <wp:positionH relativeFrom="column">
                  <wp:posOffset>-114300</wp:posOffset>
                </wp:positionH>
                <wp:positionV relativeFrom="paragraph">
                  <wp:posOffset>-188595</wp:posOffset>
                </wp:positionV>
                <wp:extent cx="6286500" cy="228600"/>
                <wp:effectExtent l="0" t="4445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55A29" w14:textId="77777777" w:rsidR="00083D85" w:rsidRDefault="00083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6956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-14.85pt;width:4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25fw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" stroked="f">
                <v:textbox>
                  <w:txbxContent>
                    <w:p w14:paraId="6C155A29" w14:textId="77777777" w:rsidR="00083D85" w:rsidRDefault="00083D85"/>
                  </w:txbxContent>
                </v:textbox>
              </v:shape>
            </w:pict>
          </mc:Fallback>
        </mc:AlternateContent>
      </w:r>
    </w:p>
    <w:p w14:paraId="47731240" w14:textId="77777777" w:rsidR="00DE1CF5" w:rsidRDefault="008B3365">
      <w:pPr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006E2" wp14:editId="42B4CB1E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172200" cy="0"/>
                <wp:effectExtent l="15240" t="21590" r="22860" b="165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F395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sM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loTO9cQUEVGpnQ230rF7MVtPvDildtUQdeGT4ejGQloWM5E1K2DgD+Pv+s2YQQ45exzad&#10;G9sFSGgAOkc1Lnc1+NkjCoezbD4BiTGi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" strokeweight="2.25pt"/>
            </w:pict>
          </mc:Fallback>
        </mc:AlternateContent>
      </w:r>
    </w:p>
    <w:p w14:paraId="24900AC0" w14:textId="0B2BF27E" w:rsidR="00DE1CF5" w:rsidRDefault="00BF24A4">
      <w:pPr>
        <w:pStyle w:val="berschrift2"/>
        <w:rPr>
          <w:sz w:val="32"/>
        </w:rPr>
      </w:pPr>
      <w:r>
        <w:rPr>
          <w:sz w:val="32"/>
        </w:rPr>
        <w:t xml:space="preserve">Pressemitteilung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90499">
        <w:rPr>
          <w:sz w:val="32"/>
        </w:rPr>
        <w:t>19</w:t>
      </w:r>
      <w:r w:rsidR="00BC632C">
        <w:rPr>
          <w:sz w:val="32"/>
        </w:rPr>
        <w:t>.02.2018</w:t>
      </w:r>
    </w:p>
    <w:p w14:paraId="44F93800" w14:textId="77777777" w:rsidR="00DE1CF5" w:rsidRDefault="00DE1CF5">
      <w:pPr>
        <w:rPr>
          <w:rFonts w:ascii="Arial" w:hAnsi="Arial" w:cs="Arial"/>
        </w:rPr>
      </w:pPr>
    </w:p>
    <w:p w14:paraId="27E62015" w14:textId="77777777" w:rsidR="00DE1CF5" w:rsidRDefault="008B3365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10E86" wp14:editId="50F6EF3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72200" cy="0"/>
                <wp:effectExtent l="15240" t="15875" r="22860" b="222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4AF9B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SQ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" strokeweight="2.25pt"/>
            </w:pict>
          </mc:Fallback>
        </mc:AlternateContent>
      </w:r>
    </w:p>
    <w:p w14:paraId="4269956D" w14:textId="77777777" w:rsidR="00DE1CF5" w:rsidRDefault="00DE1CF5">
      <w:pPr>
        <w:rPr>
          <w:rFonts w:ascii="Arial" w:hAnsi="Arial" w:cs="Arial"/>
          <w:sz w:val="24"/>
          <w:szCs w:val="24"/>
        </w:rPr>
      </w:pPr>
    </w:p>
    <w:p w14:paraId="67966198" w14:textId="77777777" w:rsidR="00187BD7" w:rsidRDefault="00187BD7">
      <w:pPr>
        <w:rPr>
          <w:rFonts w:ascii="Arial" w:hAnsi="Arial" w:cs="Arial"/>
          <w:sz w:val="24"/>
          <w:szCs w:val="24"/>
        </w:rPr>
      </w:pPr>
    </w:p>
    <w:p w14:paraId="0F2AECBF" w14:textId="77777777" w:rsidR="000921F8" w:rsidRDefault="000921F8">
      <w:pPr>
        <w:rPr>
          <w:rFonts w:ascii="Arial" w:hAnsi="Arial" w:cs="Arial"/>
          <w:sz w:val="24"/>
          <w:szCs w:val="24"/>
        </w:rPr>
      </w:pPr>
    </w:p>
    <w:p w14:paraId="7CC91DC5" w14:textId="77777777" w:rsidR="00DE1CF5" w:rsidRPr="00187BD7" w:rsidRDefault="00BC632C" w:rsidP="00BF24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Verabschiedung der Konrektorin</w:t>
      </w:r>
      <w:r w:rsidR="002A23E2">
        <w:rPr>
          <w:rFonts w:ascii="Arial" w:hAnsi="Arial" w:cs="Arial"/>
          <w:b/>
          <w:bCs/>
          <w:sz w:val="24"/>
          <w:szCs w:val="24"/>
        </w:rPr>
        <w:t xml:space="preserve"> der Käthe-Paulus-Schule, Mainhausen ++ Frau </w:t>
      </w:r>
      <w:r>
        <w:rPr>
          <w:rFonts w:ascii="Arial" w:hAnsi="Arial" w:cs="Arial"/>
          <w:b/>
          <w:bCs/>
          <w:sz w:val="24"/>
          <w:szCs w:val="24"/>
        </w:rPr>
        <w:t>Hoffmann folgt nach Rödermark</w:t>
      </w:r>
    </w:p>
    <w:p w14:paraId="4A880C39" w14:textId="77777777" w:rsidR="00DE1CF5" w:rsidRPr="00187BD7" w:rsidRDefault="00DE1CF5">
      <w:pPr>
        <w:rPr>
          <w:rFonts w:ascii="Arial" w:hAnsi="Arial" w:cs="Arial"/>
          <w:sz w:val="24"/>
          <w:szCs w:val="24"/>
        </w:rPr>
      </w:pPr>
    </w:p>
    <w:p w14:paraId="6049B1B5" w14:textId="77777777" w:rsidR="003344AE" w:rsidRDefault="00BC632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Einen weiteren Abschied beging die Schulgemeinde der Käthe-Paulus-Schule. Die Ko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rektorin Frau Hoffmann wandte sich einer neuen Herausforderung zu, und folgte ihrem Kollegen Stefan Wesselmann an die </w:t>
      </w:r>
      <w:r w:rsidRPr="00446B06">
        <w:rPr>
          <w:rFonts w:ascii="Arial" w:hAnsi="Arial"/>
          <w:sz w:val="24"/>
          <w:szCs w:val="24"/>
        </w:rPr>
        <w:t>Trinkbor</w:t>
      </w:r>
      <w:r w:rsidR="00A50FCA" w:rsidRPr="00446B06">
        <w:rPr>
          <w:rFonts w:ascii="Arial" w:hAnsi="Arial"/>
          <w:sz w:val="24"/>
          <w:szCs w:val="24"/>
        </w:rPr>
        <w:t>n</w:t>
      </w:r>
      <w:r w:rsidRPr="00446B06">
        <w:rPr>
          <w:rFonts w:ascii="Arial" w:hAnsi="Arial"/>
          <w:sz w:val="24"/>
          <w:szCs w:val="24"/>
        </w:rPr>
        <w:t xml:space="preserve">schule </w:t>
      </w:r>
      <w:r>
        <w:rPr>
          <w:rFonts w:ascii="Arial" w:hAnsi="Arial"/>
          <w:sz w:val="24"/>
          <w:szCs w:val="24"/>
        </w:rPr>
        <w:t xml:space="preserve">nach Ober-Roden. </w:t>
      </w:r>
      <w:r w:rsidR="00D1325E">
        <w:rPr>
          <w:rFonts w:ascii="Arial" w:hAnsi="Arial"/>
          <w:sz w:val="24"/>
          <w:szCs w:val="24"/>
        </w:rPr>
        <w:t xml:space="preserve">Dort kann sie zukünftig weiter als Konrektorin arbeiten, und kehrt </w:t>
      </w:r>
      <w:r w:rsidR="00D1325E" w:rsidRPr="00446B06">
        <w:rPr>
          <w:rFonts w:ascii="Arial" w:hAnsi="Arial"/>
          <w:sz w:val="24"/>
          <w:szCs w:val="24"/>
        </w:rPr>
        <w:t xml:space="preserve">sozusagen </w:t>
      </w:r>
      <w:r w:rsidR="00A50FCA" w:rsidRPr="00446B06">
        <w:rPr>
          <w:rFonts w:ascii="Arial" w:hAnsi="Arial"/>
          <w:sz w:val="24"/>
          <w:szCs w:val="24"/>
        </w:rPr>
        <w:t>zu ihren</w:t>
      </w:r>
      <w:r w:rsidR="00D1325E" w:rsidRPr="00446B06">
        <w:rPr>
          <w:rFonts w:ascii="Arial" w:hAnsi="Arial"/>
          <w:sz w:val="24"/>
          <w:szCs w:val="24"/>
        </w:rPr>
        <w:t xml:space="preserve"> </w:t>
      </w:r>
      <w:r w:rsidR="00D1325E">
        <w:rPr>
          <w:rFonts w:ascii="Arial" w:hAnsi="Arial"/>
          <w:sz w:val="24"/>
          <w:szCs w:val="24"/>
        </w:rPr>
        <w:t>Wurzeln zurück.</w:t>
      </w:r>
    </w:p>
    <w:p w14:paraId="06336624" w14:textId="77777777" w:rsidR="00D1325E" w:rsidRDefault="00D1325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Nach dem Studium des Lehramtes für Grundschulen war sie dort bereits als Referendarin tätig, und legte hier ihr zweites Staatsexamen ab. Danach arbeitete Frau Hoffmann als Lehrerin an der Käthe-Paulus-Schule, wo sie schon vier Jahre später das Amt der Konre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torin übernahm. Nach knapp 14 Jahren die Zelte hier abzubrechen und neu zu beginnen, sei kein einfacher Schritt, so Stefanie Hoffmann</w:t>
      </w:r>
      <w:r w:rsidR="00553592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„Warum gehen Sie dann?“, ruft ein Ers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klässler, der sie bereits, wie </w:t>
      </w:r>
      <w:r w:rsidR="00C14D6C">
        <w:rPr>
          <w:rFonts w:ascii="Arial" w:hAnsi="Arial"/>
          <w:sz w:val="24"/>
          <w:szCs w:val="24"/>
        </w:rPr>
        <w:t>die A</w:t>
      </w:r>
      <w:r>
        <w:rPr>
          <w:rFonts w:ascii="Arial" w:hAnsi="Arial"/>
          <w:sz w:val="24"/>
          <w:szCs w:val="24"/>
        </w:rPr>
        <w:t>ndere</w:t>
      </w:r>
      <w:r w:rsidR="00C14D6C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auch, ins Herz geschlossen hat. „Das ist schwer zu erklären“, versucht sie </w:t>
      </w:r>
      <w:r w:rsidR="00553592">
        <w:rPr>
          <w:rFonts w:ascii="Arial" w:hAnsi="Arial"/>
          <w:sz w:val="24"/>
          <w:szCs w:val="24"/>
        </w:rPr>
        <w:t>ihre Entscheidung den Kindern verständlich zu machen, „</w:t>
      </w:r>
      <w:r w:rsidR="00C14D6C">
        <w:rPr>
          <w:rFonts w:ascii="Arial" w:hAnsi="Arial"/>
          <w:sz w:val="24"/>
          <w:szCs w:val="24"/>
        </w:rPr>
        <w:t>manchmal muss man etwas Neues wagen, um zu wachsen; auch wenn man weiß, was man dafür zurücklassen muss.“</w:t>
      </w:r>
    </w:p>
    <w:p w14:paraId="7CE23071" w14:textId="77777777" w:rsidR="00553592" w:rsidRDefault="0055359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 so wünscht ihr die Schulgemeinde für diesen Neuanfang viele gute Begegnungen mit netten Menschen</w:t>
      </w:r>
      <w:r w:rsidR="00C14D6C">
        <w:rPr>
          <w:rFonts w:ascii="Arial" w:hAnsi="Arial"/>
          <w:sz w:val="24"/>
          <w:szCs w:val="24"/>
        </w:rPr>
        <w:t xml:space="preserve"> und wertvolle Erfahrungen.</w:t>
      </w:r>
    </w:p>
    <w:sectPr w:rsidR="00553592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25D5F" w14:textId="77777777" w:rsidR="00610F5B" w:rsidRDefault="00610F5B">
      <w:r>
        <w:separator/>
      </w:r>
    </w:p>
  </w:endnote>
  <w:endnote w:type="continuationSeparator" w:id="0">
    <w:p w14:paraId="6B62E57C" w14:textId="77777777" w:rsidR="00610F5B" w:rsidRDefault="0061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E65B" w14:textId="77777777" w:rsidR="00083D85" w:rsidRDefault="008B336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AC82A4" wp14:editId="6A1CC097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5772150" cy="10160"/>
              <wp:effectExtent l="15240" t="23495" r="22860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150" cy="1016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7BFD7B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5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" strokeweight="2.25pt"/>
          </w:pict>
        </mc:Fallback>
      </mc:AlternateContent>
    </w:r>
  </w:p>
  <w:p w14:paraId="5CDDF83D" w14:textId="77777777" w:rsidR="00083D85" w:rsidRDefault="00083D85">
    <w:pPr>
      <w:jc w:val="center"/>
      <w:rPr>
        <w:rFonts w:ascii="Arial" w:hAnsi="Arial" w:cs="Arial"/>
        <w:sz w:val="12"/>
      </w:rPr>
    </w:pPr>
  </w:p>
  <w:p w14:paraId="4A892B6E" w14:textId="77777777"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Verantwortlich: </w:t>
    </w:r>
  </w:p>
  <w:p w14:paraId="0B53EAB0" w14:textId="77777777"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Käthe-Paulus-Schule</w:t>
    </w:r>
  </w:p>
  <w:p w14:paraId="2D5F1F9B" w14:textId="77777777" w:rsidR="00083D85" w:rsidRDefault="00083D85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Claudia Cornelius, Öffentlichkeitsarbeit</w:t>
    </w:r>
  </w:p>
  <w:p w14:paraId="354C4398" w14:textId="77777777" w:rsidR="00083D85" w:rsidRDefault="00083D85">
    <w:pPr>
      <w:pStyle w:val="Fuzeile"/>
      <w:rPr>
        <w:sz w:val="16"/>
      </w:rPr>
    </w:pPr>
  </w:p>
  <w:p w14:paraId="49C9E03B" w14:textId="77777777" w:rsidR="00083D85" w:rsidRDefault="00083D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D159" w14:textId="77777777" w:rsidR="00610F5B" w:rsidRDefault="00610F5B">
      <w:r>
        <w:separator/>
      </w:r>
    </w:p>
  </w:footnote>
  <w:footnote w:type="continuationSeparator" w:id="0">
    <w:p w14:paraId="0D81957D" w14:textId="77777777" w:rsidR="00610F5B" w:rsidRDefault="0061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BDB8" w14:textId="77777777" w:rsidR="00083D85" w:rsidRDefault="008B3365">
    <w:pPr>
      <w:pStyle w:val="Kopfzeile"/>
    </w:pPr>
    <w:r>
      <w:rPr>
        <w:noProof/>
      </w:rPr>
      <w:drawing>
        <wp:inline distT="0" distB="0" distL="0" distR="0" wp14:anchorId="207C2B6A" wp14:editId="569A549A">
          <wp:extent cx="6115050" cy="1438275"/>
          <wp:effectExtent l="0" t="0" r="0" b="0"/>
          <wp:docPr id="1" name="Bild 1" descr="KPS_Briefbogen (farbi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S_Briefbogen (farbi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E8"/>
    <w:rsid w:val="000418E6"/>
    <w:rsid w:val="000551F5"/>
    <w:rsid w:val="00061BDB"/>
    <w:rsid w:val="00083D85"/>
    <w:rsid w:val="000921F8"/>
    <w:rsid w:val="000E5021"/>
    <w:rsid w:val="000F0AA2"/>
    <w:rsid w:val="001867F9"/>
    <w:rsid w:val="00187BD7"/>
    <w:rsid w:val="001E4B0D"/>
    <w:rsid w:val="0020533F"/>
    <w:rsid w:val="0021116A"/>
    <w:rsid w:val="0025735C"/>
    <w:rsid w:val="00264CF7"/>
    <w:rsid w:val="002A23E2"/>
    <w:rsid w:val="003344AE"/>
    <w:rsid w:val="003519E8"/>
    <w:rsid w:val="00390499"/>
    <w:rsid w:val="003C05A1"/>
    <w:rsid w:val="003D1313"/>
    <w:rsid w:val="003D1B2A"/>
    <w:rsid w:val="003E0034"/>
    <w:rsid w:val="004118C2"/>
    <w:rsid w:val="00424233"/>
    <w:rsid w:val="00444F42"/>
    <w:rsid w:val="00446B06"/>
    <w:rsid w:val="004507B6"/>
    <w:rsid w:val="00471E6F"/>
    <w:rsid w:val="00473896"/>
    <w:rsid w:val="00475298"/>
    <w:rsid w:val="004B46B3"/>
    <w:rsid w:val="004E3D22"/>
    <w:rsid w:val="00510136"/>
    <w:rsid w:val="00513309"/>
    <w:rsid w:val="00524819"/>
    <w:rsid w:val="0055211F"/>
    <w:rsid w:val="00553592"/>
    <w:rsid w:val="005936C4"/>
    <w:rsid w:val="005B4D06"/>
    <w:rsid w:val="005F0E83"/>
    <w:rsid w:val="005F61E2"/>
    <w:rsid w:val="00610F5B"/>
    <w:rsid w:val="00625CAD"/>
    <w:rsid w:val="006374BF"/>
    <w:rsid w:val="006E79CA"/>
    <w:rsid w:val="007B0317"/>
    <w:rsid w:val="007B0F36"/>
    <w:rsid w:val="007B746E"/>
    <w:rsid w:val="007D6637"/>
    <w:rsid w:val="0085558D"/>
    <w:rsid w:val="008B0134"/>
    <w:rsid w:val="008B1ADA"/>
    <w:rsid w:val="008B3365"/>
    <w:rsid w:val="008F61E5"/>
    <w:rsid w:val="00913044"/>
    <w:rsid w:val="00A31CAB"/>
    <w:rsid w:val="00A50FCA"/>
    <w:rsid w:val="00A52A37"/>
    <w:rsid w:val="00B40001"/>
    <w:rsid w:val="00BA5EFA"/>
    <w:rsid w:val="00BC632C"/>
    <w:rsid w:val="00BE33FD"/>
    <w:rsid w:val="00BE47A2"/>
    <w:rsid w:val="00BF24A4"/>
    <w:rsid w:val="00C14D6C"/>
    <w:rsid w:val="00C50DA9"/>
    <w:rsid w:val="00C96DE5"/>
    <w:rsid w:val="00CD77DF"/>
    <w:rsid w:val="00CD7811"/>
    <w:rsid w:val="00D1325E"/>
    <w:rsid w:val="00D359C7"/>
    <w:rsid w:val="00DE1CF5"/>
    <w:rsid w:val="00E93F53"/>
    <w:rsid w:val="00EF1C13"/>
    <w:rsid w:val="00F028F1"/>
    <w:rsid w:val="00F31C80"/>
    <w:rsid w:val="00F52B7B"/>
    <w:rsid w:val="00F66507"/>
    <w:rsid w:val="00F9290A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F50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hreZeichenUnsereZeichen">
    <w:name w:val="Ihre Zeichen/Unsere Zeichen"/>
    <w:basedOn w:val="Textkrper"/>
    <w:next w:val="Standard"/>
    <w:pPr>
      <w:tabs>
        <w:tab w:val="left" w:pos="2835"/>
        <w:tab w:val="left" w:pos="5670"/>
      </w:tabs>
      <w:spacing w:after="0"/>
    </w:pPr>
    <w:rPr>
      <w:rFonts w:ascii="Arial" w:hAnsi="Arial"/>
      <w:sz w:val="12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hreZeichenUnsereZeichen">
    <w:name w:val="Ihre Zeichen/Unsere Zeichen"/>
    <w:basedOn w:val="Textkrper"/>
    <w:next w:val="Standard"/>
    <w:pPr>
      <w:tabs>
        <w:tab w:val="left" w:pos="2835"/>
        <w:tab w:val="left" w:pos="5670"/>
      </w:tabs>
      <w:spacing w:after="0"/>
    </w:pPr>
    <w:rPr>
      <w:rFonts w:ascii="Arial" w:hAnsi="Arial"/>
      <w:sz w:val="12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Käthe-Paulus-Schule</dc:creator>
  <cp:lastModifiedBy>Schulleitung</cp:lastModifiedBy>
  <cp:revision>2</cp:revision>
  <cp:lastPrinted>2011-05-16T11:56:00Z</cp:lastPrinted>
  <dcterms:created xsi:type="dcterms:W3CDTF">2018-04-12T12:48:00Z</dcterms:created>
  <dcterms:modified xsi:type="dcterms:W3CDTF">2018-04-12T12:48:00Z</dcterms:modified>
</cp:coreProperties>
</file>