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F5" w:rsidRDefault="008B3365">
      <w:pPr>
        <w:spacing w:line="360" w:lineRule="auto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-188595</wp:posOffset>
                </wp:positionV>
                <wp:extent cx="6286500" cy="228600"/>
                <wp:effectExtent l="0" t="4445" r="381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D85" w:rsidRDefault="00083D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pt;margin-top:-14.85pt;width:4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Y25fwIAAA8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p&#10;Rop0QNEDHzy61QMqQ3V64ypwujfg5gfYBpZjps7cafrFIaWXLVFbfmOt7ltOGESXhZPJ2dERxwWQ&#10;Tf9eM7iG7LyOQENju1A6KAYCdGDp8cRMCIXC5iyfz6YpmCjYcljAPFxBquNpY51/y3WHwqTGFpiP&#10;6GR/5/zoenQJlzktBVsLKePCbjdLadGegErW8Tugv3CTKjgrHY6NiOMOBAl3BFsIN7L+vczyIr3N&#10;y8l6Nr+cFOtiOikv0/kkzcrbcpYWZbFaP4UAs6JqBWNc3QnFjwrMir9j+NALo3aiBlFf43KaT0eK&#10;/phkGr/fJdkJDw0pRVfj+cmJVIHYN4pB2qTyRMhxnrwMPxICNTj+Y1WiDALzowb8sBkAJWhjo9kj&#10;CMJq4AuohVcEJq223zDqoSNr7L7uiOUYyXcKRFVmRRFaOC6K6WUOC3tu2ZxbiKIAVWOP0Thd+rHt&#10;d8aKbQs3jTJW+gaE2IiokeeoDvKFrovJHF6I0Nbn6+j1/I4tfgAAAP//AwBQSwMEFAAGAAgAAAAh&#10;AMsfgGLeAAAACQEAAA8AAABkcnMvZG93bnJldi54bWxMj0FPg0AQhe8m/ofNNPFi2qWoUJClURON&#10;19b+gIHdAik7S9htof/e8WRvM/Ne3nyv2M62Fxcz+s6RgvUqAmGodrqjRsHh53O5AeEDksbekVFw&#10;NR625f1dgbl2E+3MZR8awSHkc1TQhjDkUvq6NRb9yg2GWDu60WLgdWykHnHicNvLOIoSabEj/tDi&#10;YD5aU5/2Z6vg+D09vmRT9RUO6e45eccurdxVqYfF/PYKIpg5/JvhD5/RoWSmyp1Je9ErWK433CXw&#10;EGcpCHZkacyXSkHyBLIs5G2D8hcAAP//AwBQSwECLQAUAAYACAAAACEAtoM4kv4AAADhAQAAEwAA&#10;AAAAAAAAAAAAAAAAAAAAW0NvbnRlbnRfVHlwZXNdLnhtbFBLAQItABQABgAIAAAAIQA4/SH/1gAA&#10;AJQBAAALAAAAAAAAAAAAAAAAAC8BAABfcmVscy8ucmVsc1BLAQItABQABgAIAAAAIQC9CY25fwIA&#10;AA8FAAAOAAAAAAAAAAAAAAAAAC4CAABkcnMvZTJvRG9jLnhtbFBLAQItABQABgAIAAAAIQDLH4Bi&#10;3gAAAAkBAAAPAAAAAAAAAAAAAAAAANkEAABkcnMvZG93bnJldi54bWxQSwUGAAAAAAQABADzAAAA&#10;5AUAAAAA&#10;" stroked="f">
                <v:textbox>
                  <w:txbxContent>
                    <w:p w:rsidR="00083D85" w:rsidRDefault="00083D85"/>
                  </w:txbxContent>
                </v:textbox>
              </v:shape>
            </w:pict>
          </mc:Fallback>
        </mc:AlternateContent>
      </w:r>
    </w:p>
    <w:p w:rsidR="00DE1CF5" w:rsidRDefault="008B3365">
      <w:pPr>
        <w:spacing w:line="360" w:lineRule="auto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6172200" cy="0"/>
                <wp:effectExtent l="15240" t="21590" r="22860" b="1651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5F9A2CEF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5pt" to="48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sM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zloTO9cQUEVGpnQ230rF7MVtPvDildtUQdeGT4ejGQloWM5E1K2DgD+Pv+s2YQQ45exzad&#10;G9sFSGgAOkc1Lnc1+NkjCoezbD4BiTGigy8hxZBorPOfuO5QMEosgXMEJqet84EIKYaQcI/SGyFl&#10;FFsq1Jd4spjOpzHDaSlY8IY4Zw/7Slp0ImFe4hfLAs9jmNVHxSJaywlb32xPhLzacLtUAQ9qAT43&#10;6zoQP57Sp/VivchH+WS2HuVpXY8+bqp8NNtk82n9oa6qOvsZqGV50QrGuArshuHM8r8T//ZMrmN1&#10;H897H5K36LFhQHb4R9JRzKDfdRL2ml12dhAZ5jEG395OGPjHPdiPL3z1CwAA//8DAFBLAwQUAAYA&#10;CAAAACEAfWGlhdsAAAAGAQAADwAAAGRycy9kb3ducmV2LnhtbEyPQUvDQBCF74L/YRnBi7Qbo9ga&#10;sym14E0KrSIeJ9lpEszOhuy2Sf+9Ix70+N4b3vsmX02uUycaQuvZwO08AUVcedtybeD97WW2BBUi&#10;ssXOMxk4U4BVcXmRY2b9yDs67WOtpIRDhgaaGPtM61A15DDMfU8s2cEPDqPIodZ2wFHKXafTJHnQ&#10;DluWhQZ72jRUfe2PzkCF280WDx96xPi5fr4pX89DvTTm+mpaP4GKNMW/Y/jBF3QohKn0R7ZBdQbk&#10;kWggvb8DJenjIhWj/DV0kev/+MU3AAAA//8DAFBLAQItABQABgAIAAAAIQC2gziS/gAAAOEBAAAT&#10;AAAAAAAAAAAAAAAAAAAAAABbQ29udGVudF9UeXBlc10ueG1sUEsBAi0AFAAGAAgAAAAhADj9If/W&#10;AAAAlAEAAAsAAAAAAAAAAAAAAAAALwEAAF9yZWxzLy5yZWxzUEsBAi0AFAAGAAgAAAAhALd92wwS&#10;AgAAKQQAAA4AAAAAAAAAAAAAAAAALgIAAGRycy9lMm9Eb2MueG1sUEsBAi0AFAAGAAgAAAAhAH1h&#10;pYXbAAAABgEAAA8AAAAAAAAAAAAAAAAAbAQAAGRycy9kb3ducmV2LnhtbFBLBQYAAAAABAAEAPMA&#10;AAB0BQAAAAA=&#10;" strokeweight="2.25pt"/>
            </w:pict>
          </mc:Fallback>
        </mc:AlternateContent>
      </w:r>
    </w:p>
    <w:p w:rsidR="00DE1CF5" w:rsidRDefault="00BF24A4">
      <w:pPr>
        <w:pStyle w:val="berschrift2"/>
        <w:rPr>
          <w:sz w:val="32"/>
        </w:rPr>
      </w:pPr>
      <w:r>
        <w:rPr>
          <w:sz w:val="32"/>
        </w:rPr>
        <w:t xml:space="preserve">Pressemitteilung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</w:t>
      </w:r>
      <w:r w:rsidR="00FC115F">
        <w:rPr>
          <w:sz w:val="32"/>
        </w:rPr>
        <w:t>09.10.2018</w:t>
      </w:r>
    </w:p>
    <w:p w:rsidR="00DE1CF5" w:rsidRDefault="00DE1CF5">
      <w:pPr>
        <w:rPr>
          <w:rFonts w:ascii="Arial" w:hAnsi="Arial" w:cs="Arial"/>
        </w:rPr>
      </w:pPr>
    </w:p>
    <w:p w:rsidR="00DE1CF5" w:rsidRDefault="008B3365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172200" cy="0"/>
                <wp:effectExtent l="15240" t="15875" r="22860" b="2222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5C810249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8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SQFQIAACo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QPGCnS&#10;gUQboTjKYml64wqIqNTWhuToSb2ajabfHVK6aona80jx7WzgXhaKmby7EjbOwAO7/otmEEMOXsc6&#10;nRrbBUioADpFOc43OfjJIwqHs+xxAhpjRAdfQorhorHOf+a6Q8EosQTSEZgcN84HIqQYQsI7Sq+F&#10;lFFtqVBf4sl8+jiNN5yWggVviHN2v6ukRUcSGiZ+MS3w3IdZfVAsorWcsNXV9kTIiw2vSxXwIBfg&#10;c7UuHfHjKX1azVfzfJRPZqtRntb16NO6ykezdfY4rR/qqqqzn4FalhetYIyrwG7oziz/O/Wvc3Lp&#10;q1t/3uqQvEePBQOywz+SjmIG/cI4uWKn2XlrB5GhIWPwdXhCx9/vwb4f8eUvAAAA//8DAFBLAwQU&#10;AAYACAAAACEA+sJ2CNgAAAAEAQAADwAAAGRycy9kb3ducmV2LnhtbEyPQUvDQBCF74L/YRnBi9iN&#10;PWgasym14E0KVhGPk+w0CWZnw+62Sf+9oxc9frzhvW/K9ewGdaIQe88G7hYZKOLG255bA+9vz7c5&#10;qJiQLQ6eycCZIqyry4sSC+snfqXTPrVKSjgWaKBLaSy0jk1HDuPCj8SSHXxwmARDq23AScrdoJdZ&#10;dq8d9iwLHY607aj52h+dgQZ32x0ePvSE6XPzdFO/nEObG3N9NW8eQSWa098x/OiLOlTiVPsj26gG&#10;A/JIMpCvQEm4elgK17+sq1L/l6++AQAA//8DAFBLAQItABQABgAIAAAAIQC2gziS/gAAAOEBAAAT&#10;AAAAAAAAAAAAAAAAAAAAAABbQ29udGVudF9UeXBlc10ueG1sUEsBAi0AFAAGAAgAAAAhADj9If/W&#10;AAAAlAEAAAsAAAAAAAAAAAAAAAAALwEAAF9yZWxzLy5yZWxzUEsBAi0AFAAGAAgAAAAhACaJJJAV&#10;AgAAKgQAAA4AAAAAAAAAAAAAAAAALgIAAGRycy9lMm9Eb2MueG1sUEsBAi0AFAAGAAgAAAAhAPrC&#10;dgjYAAAABAEAAA8AAAAAAAAAAAAAAAAAbwQAAGRycy9kb3ducmV2LnhtbFBLBQYAAAAABAAEAPMA&#10;AAB0BQAAAAA=&#10;" strokeweight="2.25pt"/>
            </w:pict>
          </mc:Fallback>
        </mc:AlternateContent>
      </w:r>
    </w:p>
    <w:p w:rsidR="00DE1CF5" w:rsidRDefault="00DE1CF5">
      <w:pPr>
        <w:rPr>
          <w:rFonts w:ascii="Arial" w:hAnsi="Arial" w:cs="Arial"/>
          <w:sz w:val="24"/>
          <w:szCs w:val="24"/>
        </w:rPr>
      </w:pPr>
    </w:p>
    <w:p w:rsidR="00187BD7" w:rsidRDefault="00187BD7">
      <w:pPr>
        <w:rPr>
          <w:rFonts w:ascii="Arial" w:hAnsi="Arial" w:cs="Arial"/>
          <w:sz w:val="24"/>
          <w:szCs w:val="24"/>
        </w:rPr>
      </w:pPr>
    </w:p>
    <w:p w:rsidR="000921F8" w:rsidRDefault="000921F8">
      <w:pPr>
        <w:rPr>
          <w:rFonts w:ascii="Arial" w:hAnsi="Arial" w:cs="Arial"/>
          <w:sz w:val="24"/>
          <w:szCs w:val="24"/>
        </w:rPr>
      </w:pPr>
    </w:p>
    <w:p w:rsidR="00DE1CF5" w:rsidRPr="00187BD7" w:rsidRDefault="00187BD7" w:rsidP="00BF24A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87BD7">
        <w:rPr>
          <w:rFonts w:ascii="Arial" w:hAnsi="Arial" w:cs="Arial"/>
          <w:b/>
          <w:bCs/>
          <w:sz w:val="24"/>
          <w:szCs w:val="24"/>
        </w:rPr>
        <w:t>Infoabend an der</w:t>
      </w:r>
      <w:r w:rsidR="008B0134" w:rsidRPr="00187B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87BD7">
        <w:rPr>
          <w:rFonts w:ascii="Arial" w:hAnsi="Arial" w:cs="Arial"/>
          <w:b/>
          <w:bCs/>
          <w:sz w:val="24"/>
          <w:szCs w:val="24"/>
        </w:rPr>
        <w:t xml:space="preserve">Käthe-Paulus-Schule </w:t>
      </w:r>
      <w:r w:rsidR="008B0134" w:rsidRPr="00187BD7">
        <w:rPr>
          <w:rFonts w:ascii="Arial" w:hAnsi="Arial" w:cs="Arial"/>
          <w:b/>
          <w:bCs/>
          <w:sz w:val="24"/>
          <w:szCs w:val="24"/>
        </w:rPr>
        <w:t xml:space="preserve">++ </w:t>
      </w:r>
      <w:r w:rsidR="00913044">
        <w:rPr>
          <w:rFonts w:ascii="Arial" w:hAnsi="Arial" w:cs="Arial"/>
          <w:b/>
          <w:bCs/>
          <w:sz w:val="24"/>
          <w:szCs w:val="24"/>
        </w:rPr>
        <w:t>Vorstellung der weiterführenden Bildungsgänge</w:t>
      </w:r>
    </w:p>
    <w:p w:rsidR="00DE1CF5" w:rsidRPr="00187BD7" w:rsidRDefault="00DE1CF5">
      <w:pPr>
        <w:rPr>
          <w:rFonts w:ascii="Arial" w:hAnsi="Arial" w:cs="Arial"/>
          <w:sz w:val="24"/>
          <w:szCs w:val="24"/>
        </w:rPr>
      </w:pPr>
    </w:p>
    <w:p w:rsidR="00F028F1" w:rsidRDefault="001E4B0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Am </w:t>
      </w:r>
      <w:r w:rsidR="00FC115F">
        <w:rPr>
          <w:rFonts w:ascii="Arial" w:hAnsi="Arial"/>
          <w:sz w:val="24"/>
          <w:szCs w:val="24"/>
        </w:rPr>
        <w:t>Mittwoch</w:t>
      </w:r>
      <w:r w:rsidR="00A31CAB">
        <w:rPr>
          <w:rFonts w:ascii="Arial" w:hAnsi="Arial"/>
          <w:sz w:val="24"/>
          <w:szCs w:val="24"/>
        </w:rPr>
        <w:t>, den</w:t>
      </w:r>
      <w:r w:rsidR="00FC115F">
        <w:rPr>
          <w:rFonts w:ascii="Arial" w:hAnsi="Arial"/>
          <w:sz w:val="24"/>
          <w:szCs w:val="24"/>
        </w:rPr>
        <w:t xml:space="preserve"> 07.11.2018</w:t>
      </w:r>
      <w:r w:rsidR="00187BD7">
        <w:rPr>
          <w:rFonts w:ascii="Arial" w:hAnsi="Arial"/>
          <w:sz w:val="24"/>
          <w:szCs w:val="24"/>
        </w:rPr>
        <w:t xml:space="preserve"> findet </w:t>
      </w:r>
      <w:r w:rsidR="003E0034">
        <w:rPr>
          <w:rFonts w:ascii="Arial" w:hAnsi="Arial"/>
          <w:sz w:val="24"/>
          <w:szCs w:val="24"/>
        </w:rPr>
        <w:t xml:space="preserve">um 20.00 Uhr </w:t>
      </w:r>
      <w:r w:rsidR="00187BD7">
        <w:rPr>
          <w:rFonts w:ascii="Arial" w:hAnsi="Arial"/>
          <w:sz w:val="24"/>
          <w:szCs w:val="24"/>
        </w:rPr>
        <w:t xml:space="preserve">in der </w:t>
      </w:r>
      <w:r w:rsidR="003E0034">
        <w:rPr>
          <w:rFonts w:ascii="Arial" w:hAnsi="Arial"/>
          <w:sz w:val="24"/>
          <w:szCs w:val="24"/>
        </w:rPr>
        <w:t xml:space="preserve">Aula der </w:t>
      </w:r>
      <w:r w:rsidR="00187BD7">
        <w:rPr>
          <w:rFonts w:ascii="Arial" w:hAnsi="Arial"/>
          <w:sz w:val="24"/>
          <w:szCs w:val="24"/>
        </w:rPr>
        <w:t>Käthe-Paulus-Schule ein Informati</w:t>
      </w:r>
      <w:r w:rsidR="00913044">
        <w:rPr>
          <w:rFonts w:ascii="Arial" w:hAnsi="Arial"/>
          <w:sz w:val="24"/>
          <w:szCs w:val="24"/>
        </w:rPr>
        <w:t xml:space="preserve">onsabend </w:t>
      </w:r>
      <w:r w:rsidR="00A31CAB">
        <w:rPr>
          <w:rFonts w:ascii="Arial" w:hAnsi="Arial"/>
          <w:sz w:val="24"/>
          <w:szCs w:val="24"/>
        </w:rPr>
        <w:t>über die</w:t>
      </w:r>
      <w:r w:rsidR="00F52B7B">
        <w:rPr>
          <w:rFonts w:ascii="Arial" w:hAnsi="Arial"/>
          <w:sz w:val="24"/>
          <w:szCs w:val="24"/>
        </w:rPr>
        <w:t xml:space="preserve"> Bildungsgä</w:t>
      </w:r>
      <w:r w:rsidR="00913044">
        <w:rPr>
          <w:rFonts w:ascii="Arial" w:hAnsi="Arial"/>
          <w:sz w:val="24"/>
          <w:szCs w:val="24"/>
        </w:rPr>
        <w:t>nge</w:t>
      </w:r>
      <w:r w:rsidR="00A31CAB">
        <w:rPr>
          <w:rFonts w:ascii="Arial" w:hAnsi="Arial"/>
          <w:sz w:val="24"/>
          <w:szCs w:val="24"/>
        </w:rPr>
        <w:t xml:space="preserve"> an weiterführenden Schulen</w:t>
      </w:r>
      <w:r w:rsidR="00913044">
        <w:rPr>
          <w:rFonts w:ascii="Arial" w:hAnsi="Arial"/>
          <w:sz w:val="24"/>
          <w:szCs w:val="24"/>
        </w:rPr>
        <w:t xml:space="preserve"> statt. Zu dieser gemeinsamen Veranstaltung der Käthe-Paulus-Schule Zellhausen, Anna-Freud-Schule </w:t>
      </w:r>
      <w:proofErr w:type="spellStart"/>
      <w:r w:rsidR="00913044">
        <w:rPr>
          <w:rFonts w:ascii="Arial" w:hAnsi="Arial"/>
          <w:sz w:val="24"/>
          <w:szCs w:val="24"/>
        </w:rPr>
        <w:t>Mainflingen</w:t>
      </w:r>
      <w:proofErr w:type="spellEnd"/>
      <w:r w:rsidR="00913044">
        <w:rPr>
          <w:rFonts w:ascii="Arial" w:hAnsi="Arial"/>
          <w:sz w:val="24"/>
          <w:szCs w:val="24"/>
        </w:rPr>
        <w:t xml:space="preserve"> und </w:t>
      </w:r>
      <w:proofErr w:type="spellStart"/>
      <w:r w:rsidR="00913044">
        <w:rPr>
          <w:rFonts w:ascii="Arial" w:hAnsi="Arial"/>
          <w:sz w:val="24"/>
          <w:szCs w:val="24"/>
        </w:rPr>
        <w:t>Walinus</w:t>
      </w:r>
      <w:r w:rsidR="00A31CAB">
        <w:rPr>
          <w:rFonts w:ascii="Arial" w:hAnsi="Arial"/>
          <w:sz w:val="24"/>
          <w:szCs w:val="24"/>
        </w:rPr>
        <w:t>s</w:t>
      </w:r>
      <w:r w:rsidR="00913044">
        <w:rPr>
          <w:rFonts w:ascii="Arial" w:hAnsi="Arial"/>
          <w:sz w:val="24"/>
          <w:szCs w:val="24"/>
        </w:rPr>
        <w:t>chule</w:t>
      </w:r>
      <w:proofErr w:type="spellEnd"/>
      <w:r w:rsidR="00913044">
        <w:rPr>
          <w:rFonts w:ascii="Arial" w:hAnsi="Arial"/>
          <w:sz w:val="24"/>
          <w:szCs w:val="24"/>
        </w:rPr>
        <w:t xml:space="preserve"> Klein-</w:t>
      </w:r>
      <w:proofErr w:type="spellStart"/>
      <w:r w:rsidR="00913044">
        <w:rPr>
          <w:rFonts w:ascii="Arial" w:hAnsi="Arial"/>
          <w:sz w:val="24"/>
          <w:szCs w:val="24"/>
        </w:rPr>
        <w:t>Welzheim</w:t>
      </w:r>
      <w:proofErr w:type="spellEnd"/>
      <w:r w:rsidR="00913044">
        <w:rPr>
          <w:rFonts w:ascii="Arial" w:hAnsi="Arial"/>
          <w:sz w:val="24"/>
          <w:szCs w:val="24"/>
        </w:rPr>
        <w:t xml:space="preserve"> sind alle interessierten Eltern, besonders der jetzigen Viertklässler eingeladen.</w:t>
      </w:r>
    </w:p>
    <w:p w:rsidR="00913044" w:rsidRDefault="00913044">
      <w:pPr>
        <w:jc w:val="both"/>
        <w:rPr>
          <w:rFonts w:ascii="Arial" w:hAnsi="Arial"/>
          <w:sz w:val="24"/>
          <w:szCs w:val="24"/>
        </w:rPr>
      </w:pPr>
    </w:p>
    <w:p w:rsidR="00F52B7B" w:rsidRDefault="00F52B7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Die Eltern erfahren welche Voraussetzungen für den jeweiligen Schulzweig vorhanden sein sollten, und welche Chancen und Möglichkeiten den Kindern eröffnet werden. </w:t>
      </w:r>
      <w:r w:rsidR="007B0F36">
        <w:rPr>
          <w:rFonts w:ascii="Arial" w:hAnsi="Arial"/>
          <w:sz w:val="24"/>
          <w:szCs w:val="24"/>
        </w:rPr>
        <w:t>Somit könnte d</w:t>
      </w:r>
      <w:r>
        <w:rPr>
          <w:rFonts w:ascii="Arial" w:hAnsi="Arial"/>
          <w:sz w:val="24"/>
          <w:szCs w:val="24"/>
        </w:rPr>
        <w:t>ie</w:t>
      </w:r>
      <w:r w:rsidR="007B0F36">
        <w:rPr>
          <w:rFonts w:ascii="Arial" w:hAnsi="Arial"/>
          <w:sz w:val="24"/>
          <w:szCs w:val="24"/>
        </w:rPr>
        <w:t xml:space="preserve"> für Eltern</w:t>
      </w:r>
      <w:r>
        <w:rPr>
          <w:rFonts w:ascii="Arial" w:hAnsi="Arial"/>
          <w:sz w:val="24"/>
          <w:szCs w:val="24"/>
        </w:rPr>
        <w:t xml:space="preserve"> manches Mal schwierige Entscheidung</w:t>
      </w:r>
      <w:r w:rsidR="007B0F36">
        <w:rPr>
          <w:rFonts w:ascii="Arial" w:hAnsi="Arial"/>
          <w:sz w:val="24"/>
          <w:szCs w:val="24"/>
        </w:rPr>
        <w:t xml:space="preserve"> erleichtert und</w:t>
      </w:r>
      <w:r w:rsidR="00BA5EFA">
        <w:rPr>
          <w:rFonts w:ascii="Arial" w:hAnsi="Arial"/>
          <w:sz w:val="24"/>
          <w:szCs w:val="24"/>
        </w:rPr>
        <w:t xml:space="preserve"> vielleicht</w:t>
      </w:r>
      <w:r>
        <w:rPr>
          <w:rFonts w:ascii="Arial" w:hAnsi="Arial"/>
          <w:sz w:val="24"/>
          <w:szCs w:val="24"/>
        </w:rPr>
        <w:t xml:space="preserve"> fundierter und dem jeweiligen Kind gerechter getroffen werden</w:t>
      </w:r>
      <w:r w:rsidR="00BA5EFA">
        <w:rPr>
          <w:rFonts w:ascii="Arial" w:hAnsi="Arial"/>
          <w:sz w:val="24"/>
          <w:szCs w:val="24"/>
        </w:rPr>
        <w:t>.</w:t>
      </w:r>
    </w:p>
    <w:p w:rsidR="00BA5EFA" w:rsidRDefault="00BA5EFA">
      <w:pPr>
        <w:jc w:val="both"/>
        <w:rPr>
          <w:rFonts w:ascii="Arial" w:hAnsi="Arial"/>
          <w:sz w:val="24"/>
          <w:szCs w:val="24"/>
        </w:rPr>
      </w:pPr>
    </w:p>
    <w:p w:rsidR="00913044" w:rsidRDefault="00F52B7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Die weiterführenden Bildungsgänge werden beispielhaft durch Schulleitungsmitglieder der hier umliegenden Schulen vorgestellt. Zugesagt haben bisher die </w:t>
      </w:r>
      <w:proofErr w:type="spellStart"/>
      <w:r>
        <w:rPr>
          <w:rFonts w:ascii="Arial" w:hAnsi="Arial"/>
          <w:sz w:val="24"/>
          <w:szCs w:val="24"/>
        </w:rPr>
        <w:t>Einhardschu</w:t>
      </w:r>
      <w:r w:rsidR="00FC115F">
        <w:rPr>
          <w:rFonts w:ascii="Arial" w:hAnsi="Arial"/>
          <w:sz w:val="24"/>
          <w:szCs w:val="24"/>
        </w:rPr>
        <w:t>le</w:t>
      </w:r>
      <w:proofErr w:type="spellEnd"/>
      <w:r w:rsidR="00FC115F">
        <w:rPr>
          <w:rFonts w:ascii="Arial" w:hAnsi="Arial"/>
          <w:sz w:val="24"/>
          <w:szCs w:val="24"/>
        </w:rPr>
        <w:t xml:space="preserve"> und die </w:t>
      </w:r>
      <w:bookmarkStart w:id="0" w:name="_GoBack"/>
      <w:bookmarkEnd w:id="0"/>
      <w:proofErr w:type="spellStart"/>
      <w:r w:rsidR="00FC115F">
        <w:rPr>
          <w:rFonts w:ascii="Arial" w:hAnsi="Arial"/>
          <w:sz w:val="24"/>
          <w:szCs w:val="24"/>
        </w:rPr>
        <w:t>Merianschule</w:t>
      </w:r>
      <w:proofErr w:type="spellEnd"/>
      <w:r w:rsidR="00FC115F">
        <w:rPr>
          <w:rFonts w:ascii="Arial" w:hAnsi="Arial"/>
          <w:sz w:val="24"/>
          <w:szCs w:val="24"/>
        </w:rPr>
        <w:t xml:space="preserve"> Seligenstadt</w:t>
      </w:r>
      <w:r w:rsidR="00A31CAB">
        <w:rPr>
          <w:rFonts w:ascii="Arial" w:hAnsi="Arial"/>
          <w:sz w:val="24"/>
          <w:szCs w:val="24"/>
        </w:rPr>
        <w:t>.</w:t>
      </w:r>
    </w:p>
    <w:sectPr w:rsidR="00913044">
      <w:headerReference w:type="default" r:id="rId6"/>
      <w:footerReference w:type="default" r:id="rId7"/>
      <w:type w:val="continuous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819" w:rsidRDefault="00524819">
      <w:r>
        <w:separator/>
      </w:r>
    </w:p>
  </w:endnote>
  <w:endnote w:type="continuationSeparator" w:id="0">
    <w:p w:rsidR="00524819" w:rsidRDefault="0052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85" w:rsidRDefault="008B3365">
    <w:pPr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130810</wp:posOffset>
              </wp:positionV>
              <wp:extent cx="5772150" cy="10160"/>
              <wp:effectExtent l="15240" t="23495" r="22860" b="234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2150" cy="1016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31BED432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54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lgIAIAADcEAAAOAAAAZHJzL2Uyb0RvYy54bWysU02P2yAQvVfqf0DcE9up87FWnFVlJ72k&#10;3Ui73TsBHKNiQEDiRFX/ewfy0aZ7qar6gAfz5nnevGH+eOwkOnDrhFYlzoYpRlxRzYTalfjry2ow&#10;w8h5ohiRWvESn7jDj4v37+a9KfhIt1oybhGQKFf0psSt96ZIEkdb3hE31IYrOGy07YiHrd0lzJIe&#10;2DuZjNJ0kvTaMmM15c7B1/p8iBeRv2k49U9N47hHssRQm4+rjes2rMliToqdJaYV9FIG+YcqOiIU&#10;/PRGVRNP0N6KN1SdoFY73fgh1V2im0ZQHjWAmiz9Q81zSwyPWqA5ztza5P4fLf1y2FgkWIlHGCnS&#10;gUVroTjKQmd64woAVGpjgzZ6VM9mrek3h5SuWqJ2PFb4cjKQFjOSu5SwcQb4t/1nzQBD9l7HNh0b&#10;26FGCvMaEgM5tAIdoy+nmy/86BGFj+PpdJSNwT4KZ1maTaJvCSkCTUg21vlPXHcoBCWWoCCSksPa&#10;eRAC0CskwJVeCSmj9VKhHrTPxtNxzHBaChZOA87Z3baSFh1ImJ74hLYA2x3M6r1ika3lhC0vsSdC&#10;nmPASxX4QA/Uc4nO4/H9IX1YzpazfJCPJstBntb14OOqygeTVTYd1x/qqqqzH6G0LC9awRhXobrr&#10;qGb5343C5dKch+w2rLc+JPfsUSIUe33HoqO1wc3zXGw1O21s6EZwGaYzgi83KYz/7/uI+nXfFz8B&#10;AAD//wMAUEsDBBQABgAIAAAAIQBvxy8C2wAAAAYBAAAPAAAAZHJzL2Rvd25yZXYueG1sTI/BTsMw&#10;EETvSPyDtUhcELXJIWpDnAohgThwaegHbJJtEjVeh9ht0n49ywmOM7OaeZtvFzeoM02h92zhaWVA&#10;Ede+6bm1sP96e1yDChG5wcEzWbhQgG1xe5Nj1viZd3QuY6ukhEOGFroYx0zrUHfkMKz8SCzZwU8O&#10;o8ip1c2Es5S7QSfGpNphz7LQ4UivHdXH8uQs7Ko1fn6Y79JfOL3O1zK8P4y1tfd3y8szqEhL/DuG&#10;X3xBh0KYKn/iJqjBgjwSLSQmBSXpxmzEqMRIEtBFrv/jFz8AAAD//wMAUEsBAi0AFAAGAAgAAAAh&#10;ALaDOJL+AAAA4QEAABMAAAAAAAAAAAAAAAAAAAAAAFtDb250ZW50X1R5cGVzXS54bWxQSwECLQAU&#10;AAYACAAAACEAOP0h/9YAAACUAQAACwAAAAAAAAAAAAAAAAAvAQAAX3JlbHMvLnJlbHNQSwECLQAU&#10;AAYACAAAACEApoFJYCACAAA3BAAADgAAAAAAAAAAAAAAAAAuAgAAZHJzL2Uyb0RvYy54bWxQSwEC&#10;LQAUAAYACAAAACEAb8cvAtsAAAAGAQAADwAAAAAAAAAAAAAAAAB6BAAAZHJzL2Rvd25yZXYueG1s&#10;UEsFBgAAAAAEAAQA8wAAAIIFAAAAAA==&#10;" strokeweight="2.25pt"/>
          </w:pict>
        </mc:Fallback>
      </mc:AlternateContent>
    </w:r>
  </w:p>
  <w:p w:rsidR="00083D85" w:rsidRDefault="00083D85">
    <w:pPr>
      <w:jc w:val="center"/>
      <w:rPr>
        <w:rFonts w:ascii="Arial" w:hAnsi="Arial" w:cs="Arial"/>
        <w:sz w:val="12"/>
      </w:rPr>
    </w:pPr>
  </w:p>
  <w:p w:rsidR="00083D85" w:rsidRDefault="00083D85">
    <w:pP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Verantwortlich: </w:t>
    </w:r>
  </w:p>
  <w:p w:rsidR="00083D85" w:rsidRDefault="00083D85">
    <w:pP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Käthe-Paulus-Schule</w:t>
    </w:r>
  </w:p>
  <w:p w:rsidR="00083D85" w:rsidRDefault="00083D85">
    <w:pP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Claudia Cornelius, Öffentlichkeitsarbeit</w:t>
    </w:r>
  </w:p>
  <w:p w:rsidR="00083D85" w:rsidRDefault="00083D85">
    <w:pPr>
      <w:pStyle w:val="Fuzeile"/>
      <w:rPr>
        <w:sz w:val="16"/>
      </w:rPr>
    </w:pPr>
  </w:p>
  <w:p w:rsidR="00083D85" w:rsidRDefault="00083D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819" w:rsidRDefault="00524819">
      <w:r>
        <w:separator/>
      </w:r>
    </w:p>
  </w:footnote>
  <w:footnote w:type="continuationSeparator" w:id="0">
    <w:p w:rsidR="00524819" w:rsidRDefault="0052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85" w:rsidRDefault="008B3365">
    <w:pPr>
      <w:pStyle w:val="Kopfzeile"/>
    </w:pPr>
    <w:r>
      <w:rPr>
        <w:noProof/>
      </w:rPr>
      <w:drawing>
        <wp:inline distT="0" distB="0" distL="0" distR="0">
          <wp:extent cx="6115050" cy="1438275"/>
          <wp:effectExtent l="0" t="0" r="0" b="0"/>
          <wp:docPr id="1" name="Bild 1" descr="KPS_Briefbogen (farbi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S_Briefbogen (farbi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E8"/>
    <w:rsid w:val="000418E6"/>
    <w:rsid w:val="000551F5"/>
    <w:rsid w:val="00061BDB"/>
    <w:rsid w:val="00083D85"/>
    <w:rsid w:val="000921F8"/>
    <w:rsid w:val="000F0AA2"/>
    <w:rsid w:val="001867F9"/>
    <w:rsid w:val="00187BD7"/>
    <w:rsid w:val="001E4B0D"/>
    <w:rsid w:val="0020533F"/>
    <w:rsid w:val="0025735C"/>
    <w:rsid w:val="003519E8"/>
    <w:rsid w:val="003C05A1"/>
    <w:rsid w:val="003D1313"/>
    <w:rsid w:val="003D1B2A"/>
    <w:rsid w:val="003E0034"/>
    <w:rsid w:val="004118C2"/>
    <w:rsid w:val="00424233"/>
    <w:rsid w:val="00444F42"/>
    <w:rsid w:val="004507B6"/>
    <w:rsid w:val="00471E6F"/>
    <w:rsid w:val="00473896"/>
    <w:rsid w:val="00475298"/>
    <w:rsid w:val="004B46B3"/>
    <w:rsid w:val="004E3D22"/>
    <w:rsid w:val="00510136"/>
    <w:rsid w:val="00513309"/>
    <w:rsid w:val="00524819"/>
    <w:rsid w:val="0055211F"/>
    <w:rsid w:val="005936C4"/>
    <w:rsid w:val="005B4D06"/>
    <w:rsid w:val="005F0E83"/>
    <w:rsid w:val="00625CAD"/>
    <w:rsid w:val="006374BF"/>
    <w:rsid w:val="007B0317"/>
    <w:rsid w:val="007B0F36"/>
    <w:rsid w:val="007B746E"/>
    <w:rsid w:val="007D6637"/>
    <w:rsid w:val="0085558D"/>
    <w:rsid w:val="008B0134"/>
    <w:rsid w:val="008B1ADA"/>
    <w:rsid w:val="008B3365"/>
    <w:rsid w:val="008F61E5"/>
    <w:rsid w:val="00913044"/>
    <w:rsid w:val="00A31CAB"/>
    <w:rsid w:val="00A52A37"/>
    <w:rsid w:val="00B40001"/>
    <w:rsid w:val="00BA5EFA"/>
    <w:rsid w:val="00BE47A2"/>
    <w:rsid w:val="00BF24A4"/>
    <w:rsid w:val="00C50DA9"/>
    <w:rsid w:val="00C96DE5"/>
    <w:rsid w:val="00DE1CF5"/>
    <w:rsid w:val="00E93F53"/>
    <w:rsid w:val="00EF1C13"/>
    <w:rsid w:val="00F028F1"/>
    <w:rsid w:val="00F31C80"/>
    <w:rsid w:val="00F52B7B"/>
    <w:rsid w:val="00F66507"/>
    <w:rsid w:val="00F9290A"/>
    <w:rsid w:val="00FC115F"/>
    <w:rsid w:val="00FD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352312"/>
  <w15:docId w15:val="{4F658FCC-49F6-456E-A3A1-57B86026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480" w:lineRule="auto"/>
      <w:jc w:val="both"/>
      <w:outlineLvl w:val="2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IhreZeichenUnsereZeichen">
    <w:name w:val="Ihre Zeichen/Unsere Zeichen"/>
    <w:basedOn w:val="Textkrper"/>
    <w:next w:val="Standard"/>
    <w:pPr>
      <w:tabs>
        <w:tab w:val="left" w:pos="2835"/>
        <w:tab w:val="left" w:pos="5670"/>
      </w:tabs>
      <w:spacing w:after="0"/>
    </w:pPr>
    <w:rPr>
      <w:rFonts w:ascii="Arial" w:hAnsi="Arial"/>
      <w:sz w:val="12"/>
    </w:r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29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Käthe-Paulus-Schule</dc:creator>
  <cp:lastModifiedBy>Jessica Eizenhöfer</cp:lastModifiedBy>
  <cp:revision>2</cp:revision>
  <cp:lastPrinted>2011-05-16T11:56:00Z</cp:lastPrinted>
  <dcterms:created xsi:type="dcterms:W3CDTF">2018-10-09T09:10:00Z</dcterms:created>
  <dcterms:modified xsi:type="dcterms:W3CDTF">2018-10-09T09:10:00Z</dcterms:modified>
</cp:coreProperties>
</file>